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昆山市</w:t>
      </w:r>
      <w:r>
        <w:rPr>
          <w:rFonts w:hint="eastAsia"/>
          <w:b/>
          <w:sz w:val="28"/>
          <w:szCs w:val="28"/>
          <w:lang w:eastAsia="zh-CN"/>
        </w:rPr>
        <w:t>实验小学</w:t>
      </w:r>
      <w:r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  <w:lang w:val="en-US" w:eastAsia="zh-CN"/>
        </w:rPr>
        <w:t>1—</w:t>
      </w:r>
      <w:r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  <w:lang w:val="en-US" w:eastAsia="zh-CN"/>
        </w:rPr>
        <w:t>2第一</w:t>
      </w:r>
      <w:r>
        <w:rPr>
          <w:rFonts w:hint="eastAsia"/>
          <w:b/>
          <w:sz w:val="28"/>
          <w:szCs w:val="28"/>
        </w:rPr>
        <w:t>学期</w:t>
      </w:r>
      <w:r>
        <w:rPr>
          <w:rFonts w:hint="eastAsia"/>
          <w:b/>
          <w:sz w:val="28"/>
          <w:szCs w:val="28"/>
          <w:lang w:eastAsia="zh-CN"/>
        </w:rPr>
        <w:t>第</w:t>
      </w:r>
      <w:r>
        <w:rPr>
          <w:rFonts w:hint="eastAsia"/>
          <w:b/>
          <w:sz w:val="28"/>
          <w:szCs w:val="28"/>
          <w:lang w:val="en-US" w:eastAsia="zh-CN"/>
        </w:rPr>
        <w:t>16周</w:t>
      </w:r>
      <w:r>
        <w:rPr>
          <w:rFonts w:hint="eastAsia"/>
          <w:b/>
          <w:sz w:val="28"/>
          <w:szCs w:val="28"/>
        </w:rPr>
        <w:t>教育教学工作安排表</w:t>
      </w:r>
    </w:p>
    <w:p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  <w:lang w:val="en-US" w:eastAsia="zh-CN"/>
        </w:rPr>
        <w:t>16</w:t>
      </w:r>
      <w:bookmarkStart w:id="0" w:name="_GoBack"/>
      <w:bookmarkEnd w:id="0"/>
      <w:r>
        <w:rPr>
          <w:rFonts w:hint="eastAsia"/>
          <w:sz w:val="24"/>
        </w:rPr>
        <w:t>周（</w:t>
      </w: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30</w:t>
      </w:r>
      <w:r>
        <w:rPr>
          <w:rFonts w:hint="eastAsia"/>
          <w:sz w:val="24"/>
        </w:rPr>
        <w:t>日</w:t>
      </w:r>
      <w:r>
        <w:rPr>
          <w:rFonts w:hint="eastAsia"/>
          <w:sz w:val="24"/>
          <w:lang w:eastAsia="zh-CN"/>
        </w:rPr>
        <w:t>—</w:t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日）</w:t>
      </w:r>
    </w:p>
    <w:tbl>
      <w:tblPr>
        <w:tblStyle w:val="4"/>
        <w:tblW w:w="10207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996"/>
        <w:gridCol w:w="5238"/>
        <w:gridCol w:w="1130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b/>
              </w:rPr>
              <w:t>校长寄语</w:t>
            </w:r>
            <w:r>
              <w:rPr>
                <w:rFonts w:hint="eastAsia"/>
                <w:b/>
                <w:sz w:val="20"/>
                <w:szCs w:val="21"/>
              </w:rPr>
              <w:t>：</w:t>
            </w:r>
            <w:r>
              <w:rPr>
                <w:rFonts w:hint="default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事虽难，做则必成。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部门</w:t>
            </w:r>
          </w:p>
        </w:tc>
        <w:tc>
          <w:tcPr>
            <w:tcW w:w="52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主要工作安排</w:t>
            </w:r>
          </w:p>
        </w:tc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完成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时间</w:t>
            </w:r>
          </w:p>
        </w:tc>
        <w:tc>
          <w:tcPr>
            <w:tcW w:w="1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集团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学校</w:t>
            </w:r>
          </w:p>
        </w:tc>
        <w:tc>
          <w:tcPr>
            <w:tcW w:w="52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校长室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校长室党总支</w:t>
            </w:r>
          </w:p>
        </w:tc>
        <w:tc>
          <w:tcPr>
            <w:tcW w:w="5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8"/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1.继续做好肺结核防控后续工作。</w:t>
            </w:r>
            <w:r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2.按要求调整核酸检测采样比例，并落实好每日采样工作。</w:t>
            </w:r>
            <w:r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3.落实与沭阳湖东小学的帮扶结对工作。</w:t>
            </w:r>
            <w:r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4.落实好市校合作师资培训的启动。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周一</w:t>
            </w:r>
          </w:p>
          <w:p>
            <w:pPr>
              <w:jc w:val="center"/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本周</w:t>
            </w:r>
          </w:p>
          <w:p>
            <w:pPr>
              <w:jc w:val="center"/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周二</w:t>
            </w:r>
          </w:p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本周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荣建强、浦培生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荣建强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荣建强、孙希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荣建强、孙希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党政办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党政办</w:t>
            </w:r>
          </w:p>
        </w:tc>
        <w:tc>
          <w:tcPr>
            <w:tcW w:w="5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配合各科室做好六一活动的准备工作。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做好学校公文的收发工作。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  <w:t>本周</w:t>
            </w:r>
          </w:p>
          <w:p>
            <w:pPr>
              <w:jc w:val="center"/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  <w:t>本周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王焱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王焱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教学与教师发展中心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教导处</w:t>
            </w:r>
          </w:p>
        </w:tc>
        <w:tc>
          <w:tcPr>
            <w:tcW w:w="5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1.完成2022春季教材征订工作。                       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2.完成毕业证书打印工作。                            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3.完成2022年语、数、英“市校合作”培训报名工作。4.完善市级书香班级评选资料 。                       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5.继续开展同城帮扶活动。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本周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本周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本周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本周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2"/>
              </w:tabs>
              <w:jc w:val="center"/>
              <w:rPr>
                <w:rFonts w:hint="eastAsia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陆亚勤、王溢涓</w:t>
            </w:r>
          </w:p>
          <w:p>
            <w:pPr>
              <w:tabs>
                <w:tab w:val="left" w:pos="402"/>
              </w:tabs>
              <w:jc w:val="center"/>
              <w:rPr>
                <w:rFonts w:hint="eastAsia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/>
                <w:b/>
                <w:bCs/>
                <w:color w:val="000000"/>
                <w:szCs w:val="21"/>
                <w:lang w:val="en-US" w:eastAsia="zh-CN"/>
              </w:rPr>
              <w:t>刘思哲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、</w:t>
            </w:r>
            <w:r>
              <w:rPr>
                <w:rFonts w:hint="default" w:ascii="宋体" w:hAnsi="宋体"/>
                <w:b/>
                <w:bCs/>
                <w:color w:val="000000"/>
                <w:szCs w:val="21"/>
                <w:lang w:val="en-US" w:eastAsia="zh-CN"/>
              </w:rPr>
              <w:t>冯庆华</w:t>
            </w:r>
          </w:p>
          <w:p>
            <w:pPr>
              <w:tabs>
                <w:tab w:val="left" w:pos="402"/>
              </w:tabs>
              <w:jc w:val="center"/>
              <w:rPr>
                <w:rFonts w:hint="eastAsia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tabs>
                <w:tab w:val="left" w:pos="402"/>
              </w:tabs>
              <w:jc w:val="center"/>
              <w:rPr>
                <w:rFonts w:hint="default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0000"/>
                <w:szCs w:val="21"/>
                <w:lang w:val="en-US" w:eastAsia="zh-CN"/>
              </w:rPr>
              <w:t>王溢涓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、</w:t>
            </w:r>
            <w:r>
              <w:rPr>
                <w:rFonts w:hint="default" w:ascii="宋体" w:hAnsi="宋体"/>
                <w:b/>
                <w:bCs/>
                <w:color w:val="000000"/>
                <w:szCs w:val="21"/>
                <w:lang w:val="en-US" w:eastAsia="zh-CN"/>
              </w:rPr>
              <w:t>詹萍</w:t>
            </w:r>
          </w:p>
          <w:p>
            <w:pPr>
              <w:tabs>
                <w:tab w:val="left" w:pos="402"/>
              </w:tabs>
              <w:jc w:val="both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教科室</w:t>
            </w:r>
          </w:p>
        </w:tc>
        <w:tc>
          <w:tcPr>
            <w:tcW w:w="5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1.</w:t>
            </w: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安排好5月31日胡阳语老师的省课题开题活动，胡阳语、杨星月老师上课。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2.</w:t>
            </w: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组织好6月2日教科一片苏州市立项课题的开题活动，吴进主任进行开题汇报。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3.</w:t>
            </w: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校内评选昆山市优秀论文。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4.</w:t>
            </w: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收玉峰文苑科技工作者征文。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5.</w:t>
            </w: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布置东校区一号楼底楼阅读板块。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6.</w:t>
            </w: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打印、下发寒假阅读活动证书。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7.</w:t>
            </w: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布置“智慧包”收集工作。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本周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本周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本周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本周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本周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本周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本周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周琳</w:t>
            </w:r>
          </w:p>
          <w:p>
            <w:pPr>
              <w:jc w:val="center"/>
              <w:rPr>
                <w:rFonts w:hint="default" w:ascii="宋体" w:hAnsi="宋体"/>
                <w:b/>
                <w:bCs/>
                <w:color w:val="000000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0000"/>
                <w:szCs w:val="21"/>
                <w:lang w:val="en-US" w:eastAsia="zh-CN"/>
              </w:rPr>
              <w:t>周琳</w:t>
            </w:r>
          </w:p>
          <w:p>
            <w:pPr>
              <w:jc w:val="center"/>
              <w:rPr>
                <w:rFonts w:hint="default" w:ascii="宋体" w:hAnsi="宋体"/>
                <w:b/>
                <w:bCs/>
                <w:color w:val="000000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0000"/>
                <w:szCs w:val="21"/>
                <w:lang w:val="en-US" w:eastAsia="zh-CN"/>
              </w:rPr>
              <w:t>任价徐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周琳、</w:t>
            </w:r>
            <w:r>
              <w:rPr>
                <w:rFonts w:hint="default" w:ascii="宋体" w:hAnsi="宋体"/>
                <w:b/>
                <w:bCs/>
                <w:color w:val="000000"/>
                <w:szCs w:val="21"/>
                <w:lang w:val="en-US" w:eastAsia="zh-CN"/>
              </w:rPr>
              <w:t>任价徐</w:t>
            </w:r>
          </w:p>
          <w:p>
            <w:pPr>
              <w:jc w:val="center"/>
              <w:rPr>
                <w:rFonts w:hint="default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孙希、</w:t>
            </w:r>
            <w:r>
              <w:rPr>
                <w:rFonts w:hint="default" w:ascii="宋体" w:hAnsi="宋体"/>
                <w:b/>
                <w:bCs/>
                <w:color w:val="000000"/>
                <w:szCs w:val="21"/>
                <w:lang w:val="en-US" w:eastAsia="zh-CN"/>
              </w:rPr>
              <w:t>任价徐</w:t>
            </w:r>
          </w:p>
          <w:p>
            <w:pPr>
              <w:jc w:val="center"/>
              <w:rPr>
                <w:rFonts w:hint="default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周琳、</w:t>
            </w:r>
            <w:r>
              <w:rPr>
                <w:rFonts w:hint="default" w:ascii="宋体" w:hAnsi="宋体"/>
                <w:b/>
                <w:bCs/>
                <w:color w:val="000000"/>
                <w:szCs w:val="21"/>
                <w:lang w:val="en-US" w:eastAsia="zh-CN"/>
              </w:rPr>
              <w:t>任价徐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周琳、</w:t>
            </w:r>
            <w:r>
              <w:rPr>
                <w:rFonts w:hint="default" w:ascii="宋体" w:hAnsi="宋体"/>
                <w:b/>
                <w:bCs/>
                <w:color w:val="000000"/>
                <w:szCs w:val="21"/>
                <w:lang w:val="en-US" w:eastAsia="zh-CN"/>
              </w:rPr>
              <w:t>任价徐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教师发展中心</w:t>
            </w:r>
          </w:p>
        </w:tc>
        <w:tc>
          <w:tcPr>
            <w:tcW w:w="5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1.完成“五四”青年节暨“与父母共话成长”活动评比的收尾工作。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2.完成数学、语文“市校合作”培训名单的上报工作。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  <w:t>本周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  <w:t>本周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吴进、王丛碧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吴进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人事处</w:t>
            </w:r>
          </w:p>
        </w:tc>
        <w:tc>
          <w:tcPr>
            <w:tcW w:w="5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1.做好一年一度的人事工资系统的年度更新演算及维护工作。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2.做好职称证书的领取及发放工作。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3.做好一年一度的教龄津贴的制表及审批工作。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4.做好五年一晋升的岗位津贴变动表的制作打印盖章审批工作。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5.做好21年17位职称晋升教师的工资变动制表及审批工作。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黄文清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黄文清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黄文清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黄文清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黄文清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7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课程与学生发展中心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德育处</w:t>
            </w:r>
          </w:p>
        </w:tc>
        <w:tc>
          <w:tcPr>
            <w:tcW w:w="5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1.全面家访开启。                                                                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2.每周二、四进行集体午会。                      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3. 三年级进行成童礼。                             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4.继续关注课后服务放学情况。                     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5.继续关注学生的心理问题。                       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6.准备昆山市三好学生、市优秀班集体的评选活动。    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7.策划准备心理月活动。                           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8.准备红十字年审材料。                           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9.策划端午节方案。                                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许春霞、杭艳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徐娟、朱琳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徐娟、朱琳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徐娟、朱琳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许春霞、杭艳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徐娟、朱琳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徐娟、朱琳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徐娟、朱琳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徐娟、朱琳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少先队大队部</w:t>
            </w:r>
          </w:p>
        </w:tc>
        <w:tc>
          <w:tcPr>
            <w:tcW w:w="5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1.</w:t>
            </w: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一年级分批入队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2.</w:t>
            </w: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 xml:space="preserve">六一节活动。 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3.</w:t>
            </w: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 xml:space="preserve">计划准备红领巾读书方案。 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4.万沛妤5月30、31日和6月1日到苏州参加省第八次少代会。（张菊燕 余译）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0000"/>
                <w:szCs w:val="21"/>
                <w:lang w:val="en-US" w:eastAsia="zh-CN"/>
              </w:rPr>
              <w:t>张菊燕、余译</w:t>
            </w:r>
          </w:p>
          <w:p>
            <w:pPr>
              <w:jc w:val="center"/>
              <w:rPr>
                <w:rFonts w:hint="default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0000"/>
                <w:szCs w:val="21"/>
                <w:lang w:val="en-US" w:eastAsia="zh-CN"/>
              </w:rPr>
              <w:t>张菊燕、余译</w:t>
            </w:r>
          </w:p>
          <w:p>
            <w:pPr>
              <w:jc w:val="center"/>
              <w:rPr>
                <w:rFonts w:hint="default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0000"/>
                <w:szCs w:val="21"/>
                <w:lang w:val="en-US" w:eastAsia="zh-CN"/>
              </w:rPr>
              <w:t>张菊燕、余译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0000"/>
                <w:szCs w:val="21"/>
                <w:lang w:val="en-US" w:eastAsia="zh-CN"/>
              </w:rPr>
              <w:t>张菊燕、余译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课程建设中心</w:t>
            </w:r>
          </w:p>
        </w:tc>
        <w:tc>
          <w:tcPr>
            <w:tcW w:w="5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1.</w:t>
            </w:r>
            <w:r>
              <w:rPr>
                <w:rFonts w:hint="default" w:ascii="宋体" w:hAnsi="宋体" w:eastAsia="宋体"/>
                <w:b w:val="0"/>
                <w:bCs/>
                <w:szCs w:val="21"/>
                <w:lang w:val="en-US" w:eastAsia="zh-CN"/>
              </w:rPr>
              <w:t>协助其他科室工作。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  <w:t>本周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侯霞萍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体卫艺</w:t>
            </w:r>
          </w:p>
        </w:tc>
        <w:tc>
          <w:tcPr>
            <w:tcW w:w="5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bCs/>
                <w:szCs w:val="21"/>
                <w:lang w:val="en-US" w:eastAsia="zh-CN"/>
              </w:rPr>
              <w:t>1.医务室继续做好学生晨午检，每日上报省疾控平台</w:t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。</w:t>
            </w:r>
            <w:r>
              <w:rPr>
                <w:rFonts w:hint="default" w:ascii="宋体" w:hAnsi="宋体" w:eastAsia="宋体"/>
                <w:b w:val="0"/>
                <w:bCs/>
                <w:szCs w:val="21"/>
                <w:lang w:val="en-US"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bCs/>
                <w:szCs w:val="21"/>
                <w:lang w:val="en-US" w:eastAsia="zh-CN"/>
              </w:rPr>
              <w:t>2.全校师生继续每日核酸采样</w:t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。</w:t>
            </w:r>
            <w:r>
              <w:rPr>
                <w:rFonts w:hint="default" w:ascii="宋体" w:hAnsi="宋体" w:eastAsia="宋体"/>
                <w:b w:val="0"/>
                <w:bCs/>
                <w:szCs w:val="21"/>
                <w:lang w:val="en-US"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bCs/>
                <w:szCs w:val="21"/>
                <w:lang w:val="en-US" w:eastAsia="zh-CN"/>
              </w:rPr>
              <w:t>3.每周2次收集学生共同居住人核酸阴性证明，周日收集师生员工当日核酸阴性证明。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王洪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王洪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王洪</w:t>
            </w:r>
          </w:p>
          <w:p>
            <w:pPr>
              <w:jc w:val="center"/>
              <w:rPr>
                <w:rFonts w:hint="default" w:ascii="宋体" w:hAnsi="宋体" w:cs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少科院</w:t>
            </w:r>
          </w:p>
        </w:tc>
        <w:tc>
          <w:tcPr>
            <w:tcW w:w="5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1.周日汤徐屹去苏州起飞模拟飞行培训中心培训。</w:t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2.关注参加模拟飞行线上比赛学生的训练情况。</w:t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3.根据下发的《2022年昆山市青少年科技教育工作指导意见》调整接下来的各项工作。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szCs w:val="21"/>
              </w:rPr>
              <w:t>侯霞萍</w:t>
            </w:r>
          </w:p>
          <w:p>
            <w:pPr>
              <w:jc w:val="center"/>
              <w:rPr>
                <w:rFonts w:hint="eastAsia"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szCs w:val="21"/>
              </w:rPr>
              <w:t>侯霞萍</w:t>
            </w:r>
          </w:p>
          <w:p>
            <w:pPr>
              <w:jc w:val="center"/>
              <w:rPr>
                <w:rFonts w:hint="eastAsia"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szCs w:val="21"/>
              </w:rPr>
              <w:t>侯霞萍</w:t>
            </w:r>
          </w:p>
          <w:p>
            <w:pPr>
              <w:jc w:val="center"/>
              <w:rPr>
                <w:rFonts w:hint="eastAsia" w:ascii="宋体" w:hAnsi="宋体"/>
                <w:b/>
                <w:bCs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服务保障管理中心</w:t>
            </w:r>
          </w:p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 会</w:t>
            </w:r>
          </w:p>
        </w:tc>
        <w:tc>
          <w:tcPr>
            <w:tcW w:w="5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1.</w:t>
            </w:r>
            <w:r>
              <w:rPr>
                <w:rFonts w:hint="default" w:ascii="宋体" w:hAnsi="宋体" w:eastAsia="宋体"/>
                <w:b w:val="0"/>
                <w:bCs/>
                <w:szCs w:val="21"/>
                <w:lang w:val="en-US" w:eastAsia="zh-CN"/>
              </w:rPr>
              <w:t>发放五一节、端午节福利。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荣建英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教技室</w:t>
            </w:r>
          </w:p>
        </w:tc>
        <w:tc>
          <w:tcPr>
            <w:tcW w:w="5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.</w:t>
            </w:r>
            <w:r>
              <w:rPr>
                <w:rFonts w:hint="default" w:ascii="宋体" w:hAnsi="宋体" w:eastAsia="宋体"/>
                <w:b w:val="0"/>
                <w:bCs/>
                <w:szCs w:val="21"/>
                <w:lang w:val="en-US" w:eastAsia="zh-CN"/>
              </w:rPr>
              <w:t>完成学校网站信息系统安全等级保护备案工作</w:t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.</w:t>
            </w:r>
            <w:r>
              <w:rPr>
                <w:rFonts w:hint="default" w:ascii="宋体" w:hAnsi="宋体" w:eastAsia="宋体"/>
                <w:b w:val="0"/>
                <w:bCs/>
                <w:szCs w:val="21"/>
                <w:lang w:val="en-US" w:eastAsia="zh-CN"/>
              </w:rPr>
              <w:t>开展实验室危险化学品安全隐患排查工作。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顾伟青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顾伟青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总务处</w:t>
            </w:r>
          </w:p>
        </w:tc>
        <w:tc>
          <w:tcPr>
            <w:tcW w:w="5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1.做好课后服务学生点心餐统计和分发工作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。</w:t>
            </w: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br w:type="textWrapping"/>
            </w: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2.继续做好送餐进班级的工作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。</w:t>
            </w: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br w:type="textWrapping"/>
            </w: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3.继续做好做好师生核酸检测的后勤保障工作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。</w:t>
            </w: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br w:type="textWrapping"/>
            </w: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4.继续做好西校区扩建工程协调工作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。</w:t>
            </w: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br w:type="textWrapping"/>
            </w: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5.配合好各科室做好学校各项后勤保障工作。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Theme="minor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本周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孙军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孙军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孙军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孙军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孙军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安保处</w:t>
            </w:r>
          </w:p>
        </w:tc>
        <w:tc>
          <w:tcPr>
            <w:tcW w:w="5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1.协助各科室做好后勤保障工作。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2.提醒班主任安全平台授课及督促学生按时完成。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本周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何琪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何琪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WFkMzAwNWExMDNkMDc5NWQ5MDdmYzk5ZGFhMGQwYTkifQ=="/>
  </w:docVars>
  <w:rsids>
    <w:rsidRoot w:val="006F48B4"/>
    <w:rsid w:val="000A2C61"/>
    <w:rsid w:val="001324FD"/>
    <w:rsid w:val="00240A06"/>
    <w:rsid w:val="00274E71"/>
    <w:rsid w:val="00336EF5"/>
    <w:rsid w:val="0040047C"/>
    <w:rsid w:val="00402077"/>
    <w:rsid w:val="005941D3"/>
    <w:rsid w:val="00684D5F"/>
    <w:rsid w:val="006A1379"/>
    <w:rsid w:val="006F18A4"/>
    <w:rsid w:val="006F48B4"/>
    <w:rsid w:val="0074379F"/>
    <w:rsid w:val="007A1AFB"/>
    <w:rsid w:val="007B3EBB"/>
    <w:rsid w:val="007D3E26"/>
    <w:rsid w:val="00823E7A"/>
    <w:rsid w:val="008B37FF"/>
    <w:rsid w:val="009077F6"/>
    <w:rsid w:val="009A3C11"/>
    <w:rsid w:val="00B0266D"/>
    <w:rsid w:val="00B220F1"/>
    <w:rsid w:val="00B30B7C"/>
    <w:rsid w:val="00D97D91"/>
    <w:rsid w:val="00E85487"/>
    <w:rsid w:val="00F52B0D"/>
    <w:rsid w:val="00F721D2"/>
    <w:rsid w:val="00FF5717"/>
    <w:rsid w:val="015D11C8"/>
    <w:rsid w:val="021A3A16"/>
    <w:rsid w:val="02DE135A"/>
    <w:rsid w:val="038E52C5"/>
    <w:rsid w:val="072B4317"/>
    <w:rsid w:val="07836065"/>
    <w:rsid w:val="09EE2120"/>
    <w:rsid w:val="0DC8156E"/>
    <w:rsid w:val="0EE63EC7"/>
    <w:rsid w:val="108B3885"/>
    <w:rsid w:val="157C3BA1"/>
    <w:rsid w:val="160B2BF5"/>
    <w:rsid w:val="16976231"/>
    <w:rsid w:val="16CB0C23"/>
    <w:rsid w:val="17C931DE"/>
    <w:rsid w:val="198870EA"/>
    <w:rsid w:val="199114A5"/>
    <w:rsid w:val="1A570C53"/>
    <w:rsid w:val="1B2A287A"/>
    <w:rsid w:val="1BD82C2F"/>
    <w:rsid w:val="1D963A43"/>
    <w:rsid w:val="1E492BCE"/>
    <w:rsid w:val="1FC570FA"/>
    <w:rsid w:val="21427BAF"/>
    <w:rsid w:val="2384730F"/>
    <w:rsid w:val="247B7DFD"/>
    <w:rsid w:val="25723FFC"/>
    <w:rsid w:val="27CC1E86"/>
    <w:rsid w:val="2819723A"/>
    <w:rsid w:val="2A3B7EAB"/>
    <w:rsid w:val="2C9D08B9"/>
    <w:rsid w:val="2D5D2CFA"/>
    <w:rsid w:val="2DA60572"/>
    <w:rsid w:val="2DB132D7"/>
    <w:rsid w:val="30254F84"/>
    <w:rsid w:val="31517FE2"/>
    <w:rsid w:val="316678CB"/>
    <w:rsid w:val="31734A08"/>
    <w:rsid w:val="31BA1CCF"/>
    <w:rsid w:val="32793736"/>
    <w:rsid w:val="3578333F"/>
    <w:rsid w:val="37685E68"/>
    <w:rsid w:val="3B910B4D"/>
    <w:rsid w:val="3D1F76B4"/>
    <w:rsid w:val="3DD83EAD"/>
    <w:rsid w:val="3F333B76"/>
    <w:rsid w:val="3F781206"/>
    <w:rsid w:val="3FB23F4C"/>
    <w:rsid w:val="4433603B"/>
    <w:rsid w:val="456F13EE"/>
    <w:rsid w:val="49CF0FE4"/>
    <w:rsid w:val="4A6816A0"/>
    <w:rsid w:val="4D8F3393"/>
    <w:rsid w:val="4FD7256B"/>
    <w:rsid w:val="50CA5670"/>
    <w:rsid w:val="50EA35AA"/>
    <w:rsid w:val="52863048"/>
    <w:rsid w:val="5935058E"/>
    <w:rsid w:val="5BBD4779"/>
    <w:rsid w:val="5FF6378D"/>
    <w:rsid w:val="61761A9C"/>
    <w:rsid w:val="632A5715"/>
    <w:rsid w:val="634F662F"/>
    <w:rsid w:val="645705BE"/>
    <w:rsid w:val="651D49AB"/>
    <w:rsid w:val="65272B53"/>
    <w:rsid w:val="67623227"/>
    <w:rsid w:val="67A87DF7"/>
    <w:rsid w:val="69131FDA"/>
    <w:rsid w:val="692D30F8"/>
    <w:rsid w:val="69551D62"/>
    <w:rsid w:val="699D0A15"/>
    <w:rsid w:val="6B88317E"/>
    <w:rsid w:val="6C3D5834"/>
    <w:rsid w:val="6C5F37B0"/>
    <w:rsid w:val="6DCE5DC4"/>
    <w:rsid w:val="6E953140"/>
    <w:rsid w:val="737309B0"/>
    <w:rsid w:val="74BA02F2"/>
    <w:rsid w:val="753208DE"/>
    <w:rsid w:val="758D479E"/>
    <w:rsid w:val="778D2627"/>
    <w:rsid w:val="793C0C0D"/>
    <w:rsid w:val="7C631843"/>
    <w:rsid w:val="7F632811"/>
    <w:rsid w:val="7F75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1500</Words>
  <Characters>1578</Characters>
  <Lines>12</Lines>
  <Paragraphs>3</Paragraphs>
  <TotalTime>3</TotalTime>
  <ScaleCrop>false</ScaleCrop>
  <LinksUpToDate>false</LinksUpToDate>
  <CharactersWithSpaces>1919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2020-12-18T04:20:00Z</dcterms:created>
  <dc:creator>Windows User</dc:creator>
  <cp:lastModifiedBy>WPS_1491390057</cp:lastModifiedBy>
  <cp:lastPrinted>2021-05-14T03:30:00Z</cp:lastPrinted>
  <dcterms:modified xsi:type="dcterms:W3CDTF">2022-06-06T02:22:26Z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D1EEE9CD90E34650BA13FD5A39B55D6F</vt:lpwstr>
  </property>
</Properties>
</file>